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DD39C6" w14:textId="2595DCAC" w:rsidR="00777F29" w:rsidRPr="00176B1A" w:rsidRDefault="00777F29" w:rsidP="00777F29">
      <w:pPr>
        <w:rPr>
          <w:sz w:val="28"/>
          <w:szCs w:val="28"/>
        </w:rPr>
      </w:pPr>
      <w:r w:rsidRPr="00176B1A">
        <w:rPr>
          <w:sz w:val="28"/>
          <w:szCs w:val="28"/>
        </w:rPr>
        <w:t xml:space="preserve">Motion angående utbetalningen av </w:t>
      </w:r>
      <w:r w:rsidR="00176B1A" w:rsidRPr="00176B1A">
        <w:rPr>
          <w:sz w:val="28"/>
          <w:szCs w:val="28"/>
        </w:rPr>
        <w:t>e</w:t>
      </w:r>
      <w:r w:rsidRPr="00176B1A">
        <w:rPr>
          <w:sz w:val="28"/>
          <w:szCs w:val="28"/>
        </w:rPr>
        <w:t>lstöd</w:t>
      </w:r>
      <w:r w:rsidR="00176B1A">
        <w:rPr>
          <w:sz w:val="28"/>
          <w:szCs w:val="28"/>
        </w:rPr>
        <w:t xml:space="preserve"> </w:t>
      </w:r>
      <w:r w:rsidRPr="00176B1A">
        <w:rPr>
          <w:sz w:val="28"/>
          <w:szCs w:val="28"/>
        </w:rPr>
        <w:t>till Hamnkaptenen</w:t>
      </w:r>
    </w:p>
    <w:p w14:paraId="24EFDD66" w14:textId="1242CCE3" w:rsidR="00777F29" w:rsidRDefault="00777F29" w:rsidP="00777F29">
      <w:r>
        <w:t xml:space="preserve">Vår brf har upphandlat avtal för gemensamma </w:t>
      </w:r>
      <w:proofErr w:type="spellStart"/>
      <w:r>
        <w:t>el</w:t>
      </w:r>
      <w:r w:rsidR="00176B1A">
        <w:t>a</w:t>
      </w:r>
      <w:r>
        <w:t>bonnemang</w:t>
      </w:r>
      <w:proofErr w:type="spellEnd"/>
      <w:r>
        <w:t xml:space="preserve"> och tillhörande kostnader (inkl. solceller). Debitering av varje bostadsrätts individuella el-kostnader sker emellertid med s.k. </w:t>
      </w:r>
      <w:proofErr w:type="spellStart"/>
      <w:r>
        <w:t>IMD</w:t>
      </w:r>
      <w:proofErr w:type="spellEnd"/>
      <w:r>
        <w:t>. Det statliga elstödet kommer sålunda i första hand ingå i brf Hamn-kaptenens räkenskaper, om inte annat beslutas.</w:t>
      </w:r>
    </w:p>
    <w:p w14:paraId="187B7E30" w14:textId="27BAD777" w:rsidR="00777F29" w:rsidRDefault="00777F29" w:rsidP="00777F29">
      <w:r>
        <w:t>Jag hemställer att Styrelsen får i uppdrag att förvalta det förväntade gemensamma elstödet, så att det gagnar ekonomin i vår brf och dess energibehov.</w:t>
      </w:r>
    </w:p>
    <w:p w14:paraId="3E3A49D8" w14:textId="013F69DC" w:rsidR="00777F29" w:rsidRDefault="00777F29" w:rsidP="00777F29">
      <w:r>
        <w:t>Stockholm 2023-02-28</w:t>
      </w:r>
    </w:p>
    <w:p w14:paraId="5D2FC77F" w14:textId="78CCD950" w:rsidR="00777F29" w:rsidRDefault="00777F29" w:rsidP="00777F29">
      <w:proofErr w:type="spellStart"/>
      <w:r>
        <w:t>L.E</w:t>
      </w:r>
      <w:proofErr w:type="spellEnd"/>
      <w:r>
        <w:t>. Göran Eriksson</w:t>
      </w:r>
    </w:p>
    <w:p w14:paraId="1D6CC409" w14:textId="77777777" w:rsidR="00777F29" w:rsidRDefault="00777F29" w:rsidP="00777F29"/>
    <w:p w14:paraId="4B45D1AD" w14:textId="11961B92" w:rsidR="00176B1A" w:rsidRPr="00176B1A" w:rsidRDefault="00176B1A" w:rsidP="00777F29">
      <w:pPr>
        <w:rPr>
          <w:sz w:val="28"/>
          <w:szCs w:val="28"/>
        </w:rPr>
      </w:pPr>
      <w:r w:rsidRPr="00176B1A">
        <w:rPr>
          <w:sz w:val="28"/>
          <w:szCs w:val="28"/>
        </w:rPr>
        <w:t>Styrelsens svar</w:t>
      </w:r>
    </w:p>
    <w:p w14:paraId="621306DA" w14:textId="2B832D81" w:rsidR="00176B1A" w:rsidRDefault="008B64C6" w:rsidP="00777F29">
      <w:r>
        <w:t xml:space="preserve">Elstöd till privatpersoner har betalats ut under mars månad. Eftersom vår </w:t>
      </w:r>
      <w:r w:rsidR="00A26773">
        <w:t xml:space="preserve">bostadsrättsförening </w:t>
      </w:r>
      <w:r>
        <w:t>har gemensam</w:t>
      </w:r>
      <w:r w:rsidR="00A26773">
        <w:t>t</w:t>
      </w:r>
      <w:r>
        <w:t xml:space="preserve"> </w:t>
      </w:r>
      <w:proofErr w:type="spellStart"/>
      <w:r>
        <w:t>elabonnemang</w:t>
      </w:r>
      <w:proofErr w:type="spellEnd"/>
      <w:r>
        <w:t xml:space="preserve"> </w:t>
      </w:r>
      <w:r w:rsidR="004124C9">
        <w:t>betraktas</w:t>
      </w:r>
      <w:r>
        <w:t xml:space="preserve"> vi som ett företag i dessa sammanhang. Det innebär att elstödet ännu inte betalats ut. Det ska bli möjligt att a</w:t>
      </w:r>
      <w:r w:rsidRPr="008B64C6">
        <w:t xml:space="preserve">nsöka om elstöd </w:t>
      </w:r>
      <w:r>
        <w:t xml:space="preserve">från </w:t>
      </w:r>
      <w:r w:rsidRPr="008B64C6">
        <w:t>den 30 maj 2023.</w:t>
      </w:r>
    </w:p>
    <w:p w14:paraId="6CC676AA" w14:textId="513474F3" w:rsidR="008B64C6" w:rsidRDefault="008B64C6" w:rsidP="00777F29">
      <w:r>
        <w:t xml:space="preserve">Styrelsen har diskuterat hur elstödet ska hanteras av föreningen. </w:t>
      </w:r>
      <w:r w:rsidR="004124C9">
        <w:t xml:space="preserve">En väg är att följa motionärens förslag som innebär att </w:t>
      </w:r>
      <w:r>
        <w:t xml:space="preserve">föreningen </w:t>
      </w:r>
      <w:r w:rsidR="004124C9">
        <w:t xml:space="preserve">behåller </w:t>
      </w:r>
      <w:r>
        <w:t xml:space="preserve">pengarna. Varje lägenhet i föreningen har ett andelstal och därmed skulle </w:t>
      </w:r>
      <w:r w:rsidR="004124C9">
        <w:t xml:space="preserve">värdet av </w:t>
      </w:r>
      <w:r>
        <w:t xml:space="preserve">elstödet </w:t>
      </w:r>
      <w:r w:rsidR="004124C9">
        <w:t xml:space="preserve">på det viset </w:t>
      </w:r>
      <w:r>
        <w:t xml:space="preserve">implicit fördelas enligt andelstalet. </w:t>
      </w:r>
      <w:r w:rsidR="004124C9">
        <w:t xml:space="preserve">En annan väg är </w:t>
      </w:r>
      <w:r>
        <w:t xml:space="preserve">att fördela elstödet till boende utifrån verklig förbrukning. Det är stor skillnad i elförbrukning mellan olika lägenheter. </w:t>
      </w:r>
    </w:p>
    <w:p w14:paraId="46A512CA" w14:textId="0B8514EE" w:rsidR="008B64C6" w:rsidRDefault="008B64C6" w:rsidP="00777F29">
      <w:r>
        <w:t xml:space="preserve">Enligt styrelsen är det mer rättvist att fördela medlen till respektive boende utifrån verklig förbrukning eftersom den boende </w:t>
      </w:r>
      <w:r w:rsidR="004124C9">
        <w:t>då</w:t>
      </w:r>
      <w:r>
        <w:t xml:space="preserve"> får ett elstöd relaterat till den egna elkostnaden</w:t>
      </w:r>
      <w:r w:rsidR="00D168C8">
        <w:t>.</w:t>
      </w:r>
      <w:r w:rsidR="00A26773">
        <w:t xml:space="preserve"> Styrelsen har därför uppdragit till HSB att om möjligt hantera elstödet på det sättet.</w:t>
      </w:r>
    </w:p>
    <w:p w14:paraId="56C411EE" w14:textId="0E31633D" w:rsidR="00777F29" w:rsidRDefault="008B64C6">
      <w:r>
        <w:t>Styrelsen föreslår stämman besluta</w:t>
      </w:r>
    </w:p>
    <w:p w14:paraId="2A969576" w14:textId="0A22872C" w:rsidR="008B64C6" w:rsidRDefault="008B64C6">
      <w:r>
        <w:t>Att</w:t>
      </w:r>
      <w:r>
        <w:tab/>
        <w:t>avslå motionen</w:t>
      </w:r>
    </w:p>
    <w:sectPr w:rsidR="008B64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F29"/>
    <w:rsid w:val="00176B1A"/>
    <w:rsid w:val="004124C9"/>
    <w:rsid w:val="004A1588"/>
    <w:rsid w:val="0053539D"/>
    <w:rsid w:val="00777F29"/>
    <w:rsid w:val="008B64C6"/>
    <w:rsid w:val="00A16A17"/>
    <w:rsid w:val="00A26773"/>
    <w:rsid w:val="00D16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941B661"/>
  <w15:chartTrackingRefBased/>
  <w15:docId w15:val="{2C5C8999-62EB-0848-A108-4A0562C3B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6A17"/>
    <w:rPr>
      <w:rFonts w:ascii="Georgia" w:hAnsi="Georgia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254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Samuelsson</dc:creator>
  <cp:keywords/>
  <dc:description/>
  <cp:lastModifiedBy>David Samuelsson</cp:lastModifiedBy>
  <cp:revision>5</cp:revision>
  <dcterms:created xsi:type="dcterms:W3CDTF">2023-03-18T12:36:00Z</dcterms:created>
  <dcterms:modified xsi:type="dcterms:W3CDTF">2023-03-24T12:34:00Z</dcterms:modified>
</cp:coreProperties>
</file>